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83" w:rsidRDefault="00465F83" w:rsidP="00465F83">
      <w:pPr>
        <w:ind w:left="4956" w:firstLine="708"/>
        <w:rPr>
          <w:lang w:val="uk-UA"/>
        </w:rPr>
      </w:pPr>
      <w:r>
        <w:rPr>
          <w:lang w:val="uk-UA"/>
        </w:rPr>
        <w:t xml:space="preserve">Додаток  1   </w:t>
      </w:r>
    </w:p>
    <w:p w:rsidR="00465F83" w:rsidRDefault="00465F83" w:rsidP="00465F83">
      <w:pPr>
        <w:ind w:left="4956" w:firstLine="708"/>
        <w:rPr>
          <w:lang w:val="uk-UA"/>
        </w:rPr>
      </w:pPr>
      <w:r>
        <w:t xml:space="preserve"> </w:t>
      </w:r>
      <w:r>
        <w:rPr>
          <w:lang w:val="uk-UA"/>
        </w:rPr>
        <w:t>до розпорядження міського голови</w:t>
      </w:r>
    </w:p>
    <w:p w:rsidR="00465F83" w:rsidRDefault="00465F83" w:rsidP="00465F83">
      <w:pPr>
        <w:shd w:val="clear" w:color="auto" w:fill="FFFFFF"/>
        <w:ind w:left="4248" w:firstLine="708"/>
        <w:jc w:val="center"/>
        <w:outlineLvl w:val="1"/>
        <w:rPr>
          <w:sz w:val="38"/>
          <w:szCs w:val="38"/>
          <w:lang w:val="uk-UA"/>
        </w:rPr>
      </w:pPr>
      <w:r>
        <w:rPr>
          <w:u w:val="single"/>
          <w:lang w:val="uk-UA"/>
        </w:rPr>
        <w:t xml:space="preserve">  в</w:t>
      </w:r>
      <w:proofErr w:type="spellStart"/>
      <w:r>
        <w:rPr>
          <w:u w:val="single"/>
        </w:rPr>
        <w:t>ід</w:t>
      </w:r>
      <w:proofErr w:type="spellEnd"/>
      <w:r>
        <w:rPr>
          <w:u w:val="single"/>
        </w:rPr>
        <w:t xml:space="preserve"> </w:t>
      </w:r>
      <w:r>
        <w:rPr>
          <w:u w:val="single"/>
          <w:lang w:val="uk-UA"/>
        </w:rPr>
        <w:t xml:space="preserve">10 червня </w:t>
      </w:r>
      <w:r>
        <w:rPr>
          <w:u w:val="single"/>
        </w:rPr>
        <w:t>201</w:t>
      </w:r>
      <w:r>
        <w:rPr>
          <w:u w:val="single"/>
          <w:lang w:val="uk-UA"/>
        </w:rPr>
        <w:t>5 року</w:t>
      </w:r>
      <w:r>
        <w:t xml:space="preserve">      </w:t>
      </w:r>
      <w:r>
        <w:rPr>
          <w:u w:val="single"/>
        </w:rPr>
        <w:t xml:space="preserve">№ </w:t>
      </w:r>
      <w:r>
        <w:rPr>
          <w:u w:val="single"/>
          <w:lang w:val="uk-UA"/>
        </w:rPr>
        <w:t>64/7-10</w:t>
      </w:r>
    </w:p>
    <w:p w:rsidR="00465F83" w:rsidRDefault="00465F83" w:rsidP="00465F83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Склад оргкомітету</w:t>
      </w:r>
    </w:p>
    <w:p w:rsidR="00465F83" w:rsidRDefault="00465F83" w:rsidP="00465F83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з питань організації та проведення 13 червня 2015 року культурно-мистецького проекту – І Міжнародного фестивалю сучасної пісні і танцю «П</w:t>
      </w:r>
      <w:r>
        <w:rPr>
          <w:b/>
          <w:lang w:val="en-US"/>
        </w:rPr>
        <w:t>R</w:t>
      </w:r>
      <w:proofErr w:type="spellStart"/>
      <w:r>
        <w:rPr>
          <w:b/>
          <w:lang w:val="uk-UA"/>
        </w:rPr>
        <w:t>Остір</w:t>
      </w:r>
      <w:proofErr w:type="spellEnd"/>
      <w:r>
        <w:rPr>
          <w:b/>
          <w:lang w:val="uk-UA"/>
        </w:rPr>
        <w:t>»</w:t>
      </w:r>
    </w:p>
    <w:tbl>
      <w:tblPr>
        <w:tblW w:w="110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365"/>
      </w:tblGrid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Костін</w:t>
            </w:r>
            <w:proofErr w:type="spellEnd"/>
            <w:r>
              <w:rPr>
                <w:lang w:val="uk-UA"/>
              </w:rPr>
              <w:t xml:space="preserve"> Тарас Вікторович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міський голова, голова оргкомітету 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>Губенко   Валентина Валеріївна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>заступник міського голови, заступник голови оргкомітету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>Курило Антоніна Миколаївна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>начальник відділу культури і туризму, секретар оргкомітету</w:t>
            </w:r>
          </w:p>
        </w:tc>
      </w:tr>
      <w:tr w:rsidR="00465F83" w:rsidTr="00465F83"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Члени оргкомітету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rPr>
                <w:b/>
                <w:lang w:val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Агейкіна</w:t>
            </w:r>
            <w:proofErr w:type="spellEnd"/>
            <w:r>
              <w:rPr>
                <w:lang w:val="uk-UA"/>
              </w:rPr>
              <w:t xml:space="preserve"> Ольга Вікторівна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 фінансово-господарського відділу виконкому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Борисюк Людмила Миколаївна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МЦСССДМ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Вітківський</w:t>
            </w:r>
            <w:proofErr w:type="spellEnd"/>
            <w:r>
              <w:rPr>
                <w:lang w:val="uk-UA"/>
              </w:rPr>
              <w:t xml:space="preserve"> Олександр Олексійович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капітального будівництва та житлово-комунального господарства виконавчого комітету міської ради 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Гаценко</w:t>
            </w:r>
            <w:proofErr w:type="spellEnd"/>
            <w:r>
              <w:rPr>
                <w:lang w:val="uk-UA"/>
              </w:rPr>
              <w:t xml:space="preserve"> Анна Іванівна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підприємництва та споживчого ринку управління економіки виконкому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Гринець</w:t>
            </w:r>
            <w:proofErr w:type="spellEnd"/>
            <w:r>
              <w:rPr>
                <w:lang w:val="uk-UA"/>
              </w:rPr>
              <w:t xml:space="preserve"> Валентина Іванівна           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член творчої спілки «Асоціація діячів естрадного мистецтва України» (за  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rPr>
                <w:lang w:val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Дем’яненко Валентина Володимирівна 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комісії з питань освіти, культури, фізкультури та спорту, охорони здоров’я міської ради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Долгоносов</w:t>
            </w:r>
            <w:proofErr w:type="spellEnd"/>
            <w:r>
              <w:rPr>
                <w:lang w:val="uk-UA"/>
              </w:rPr>
              <w:t xml:space="preserve"> Микола Кіндратович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КП «Виробниче управління житлово-комунального господарства»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Журило Микола Григорович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tabs>
                <w:tab w:val="center" w:pos="4395"/>
                <w:tab w:val="right" w:pos="9355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 санаторно-оздоровчого підприємства - учбово-спортивної бази «</w:t>
            </w:r>
            <w:proofErr w:type="spellStart"/>
            <w:r>
              <w:rPr>
                <w:lang w:val="uk-UA"/>
              </w:rPr>
              <w:t>Переяславль</w:t>
            </w:r>
            <w:proofErr w:type="spellEnd"/>
            <w:r>
              <w:rPr>
                <w:lang w:val="uk-UA"/>
              </w:rPr>
              <w:t>» центральної ради кооперативно-профспілкового фізкультурно-спортивного товариства «Колос»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Карпенко Галина Іванівна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редактор газети «Вісник Переяславщини»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Кучеренко  Світлана Юріївна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tabs>
                <w:tab w:val="left" w:pos="3495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сім’ї та молоді 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Лукашевич Олексій Михайлович 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tabs>
                <w:tab w:val="left" w:pos="351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генеральний директор  НІЕЗ «Переяслав»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Мисник Віктор Олександрович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дільниці Дніпровського басейнового господарства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Мостовий Микола Васильович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Переяслав-Хмельницького районного сектору ГУ ДСНС України в Київській області (за згодою)</w:t>
            </w:r>
            <w:r>
              <w:rPr>
                <w:lang w:val="uk-UA"/>
              </w:rPr>
              <w:tab/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tabs>
                <w:tab w:val="left" w:pos="234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Нестеренко Роман Іванович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tabs>
                <w:tab w:val="center" w:pos="3093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відділення ДАІ (за згодою)</w:t>
            </w:r>
            <w:r>
              <w:rPr>
                <w:lang w:val="uk-UA"/>
              </w:rPr>
              <w:tab/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Невертій</w:t>
            </w:r>
            <w:proofErr w:type="spellEnd"/>
            <w:r>
              <w:rPr>
                <w:lang w:val="uk-UA"/>
              </w:rPr>
              <w:t xml:space="preserve"> Іванна Вікторівна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в.о. головного редактора газети «Переяславська Рада»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rPr>
                <w:lang w:val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Пархоменко Володимир Костянтинович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tabs>
                <w:tab w:val="center" w:pos="4395"/>
                <w:tab w:val="right" w:pos="9355"/>
              </w:tabs>
              <w:spacing w:line="276" w:lineRule="auto"/>
              <w:rPr>
                <w:noProof/>
                <w:lang w:val="uk-UA"/>
              </w:rPr>
            </w:pPr>
            <w:r>
              <w:rPr>
                <w:lang w:val="uk-UA"/>
              </w:rPr>
              <w:t xml:space="preserve">головний лікар </w:t>
            </w:r>
            <w:r>
              <w:rPr>
                <w:noProof/>
                <w:lang w:val="uk-UA"/>
              </w:rPr>
              <w:t>філії КЗ КОР «КОЦЕМДМК «Переяслав-Хмельницька станція екстреної медичної допомоги»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Пасій Микола    Миколайович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організатор змагань, член творчої спілки «Асоціація діячів естрадного мистецтва України» 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Погорелий</w:t>
            </w:r>
            <w:proofErr w:type="spellEnd"/>
            <w:r>
              <w:rPr>
                <w:lang w:val="uk-UA"/>
              </w:rPr>
              <w:t xml:space="preserve"> Михайло Анатолійович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перший заступник міського голови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rPr>
                <w:lang w:val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Стригун Олександр Михайлович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інформаційного відділу виконкому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rPr>
                <w:lang w:val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Токарський Валентин Володимирович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 Переяслав-Хмельницького міського відділу ГУ МВС України в Київській області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rPr>
                <w:lang w:val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Устич</w:t>
            </w:r>
            <w:proofErr w:type="spellEnd"/>
            <w:r>
              <w:rPr>
                <w:lang w:val="uk-UA"/>
              </w:rPr>
              <w:t xml:space="preserve"> Наталія Миколаївна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управління економіки виконкому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Фесенко Анатолій Іванович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КП «Виробниче управління комунального господарства»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Швидка Тетяна Давидівна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керуюча справами виконкому міської ради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Якименко Володимир Григорович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лікар КЗ «Переяслав-Хмельницька центральна районна лікарня»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Ярмоленко</w:t>
            </w:r>
            <w:proofErr w:type="spellEnd"/>
            <w:r>
              <w:rPr>
                <w:lang w:val="uk-UA"/>
              </w:rPr>
              <w:t xml:space="preserve"> Олег Олександрович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ТРК «Альта» (за згодою)</w:t>
            </w:r>
          </w:p>
        </w:tc>
      </w:tr>
      <w:tr w:rsidR="00465F83" w:rsidTr="00465F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Ярмоленко</w:t>
            </w:r>
            <w:proofErr w:type="spellEnd"/>
            <w:r>
              <w:rPr>
                <w:lang w:val="uk-UA"/>
              </w:rPr>
              <w:t xml:space="preserve"> Петро Миколайович      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3" w:rsidRDefault="00465F8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освіти Переяслав-Хмельницької міської ради</w:t>
            </w:r>
          </w:p>
        </w:tc>
      </w:tr>
    </w:tbl>
    <w:p w:rsidR="00465F83" w:rsidRDefault="00465F83" w:rsidP="00465F83">
      <w:pPr>
        <w:jc w:val="both"/>
        <w:rPr>
          <w:lang w:val="uk-UA"/>
        </w:rPr>
      </w:pPr>
    </w:p>
    <w:p w:rsidR="00465F83" w:rsidRDefault="00465F83" w:rsidP="00465F83">
      <w:pPr>
        <w:jc w:val="both"/>
        <w:rPr>
          <w:lang w:val="uk-UA"/>
        </w:rPr>
      </w:pPr>
    </w:p>
    <w:p w:rsidR="00465F83" w:rsidRDefault="00465F83" w:rsidP="00465F83">
      <w:pPr>
        <w:jc w:val="center"/>
        <w:rPr>
          <w:b/>
          <w:lang w:val="uk-UA"/>
        </w:rPr>
      </w:pPr>
      <w:r>
        <w:rPr>
          <w:b/>
          <w:lang w:val="uk-UA"/>
        </w:rPr>
        <w:t>Керуюча справами виконкому                     Швидка Т.Д.</w:t>
      </w:r>
    </w:p>
    <w:p w:rsidR="00465F83" w:rsidRDefault="00465F83" w:rsidP="00465F83">
      <w:pPr>
        <w:ind w:firstLine="708"/>
        <w:rPr>
          <w:lang w:val="uk-UA"/>
        </w:rPr>
      </w:pPr>
      <w:r>
        <w:t xml:space="preserve"> </w:t>
      </w:r>
      <w:r>
        <w:rPr>
          <w:lang w:val="uk-UA"/>
        </w:rPr>
        <w:t xml:space="preserve">                                                                                   </w:t>
      </w:r>
    </w:p>
    <w:p w:rsidR="00465F83" w:rsidRDefault="00465F83" w:rsidP="00465F83">
      <w:pPr>
        <w:ind w:firstLine="708"/>
        <w:rPr>
          <w:lang w:val="uk-UA"/>
        </w:rPr>
      </w:pPr>
    </w:p>
    <w:p w:rsidR="00465F83" w:rsidRDefault="00465F83" w:rsidP="00465F83">
      <w:pPr>
        <w:ind w:firstLine="708"/>
        <w:rPr>
          <w:lang w:val="uk-UA"/>
        </w:rPr>
      </w:pPr>
    </w:p>
    <w:p w:rsidR="00465F83" w:rsidRDefault="00465F83" w:rsidP="00465F83">
      <w:pPr>
        <w:ind w:left="4956" w:firstLine="708"/>
        <w:rPr>
          <w:lang w:val="uk-UA"/>
        </w:rPr>
      </w:pPr>
      <w:r>
        <w:rPr>
          <w:lang w:val="uk-UA"/>
        </w:rPr>
        <w:t xml:space="preserve"> Додаток  2   </w:t>
      </w:r>
    </w:p>
    <w:p w:rsidR="00465F83" w:rsidRDefault="00465F83" w:rsidP="00465F83">
      <w:pPr>
        <w:ind w:left="4956" w:firstLine="708"/>
        <w:rPr>
          <w:lang w:val="uk-UA"/>
        </w:rPr>
      </w:pPr>
      <w:r>
        <w:rPr>
          <w:lang w:val="uk-UA"/>
        </w:rPr>
        <w:t xml:space="preserve">  до розпорядження міського голови</w:t>
      </w:r>
    </w:p>
    <w:p w:rsidR="00465F83" w:rsidRDefault="00465F83" w:rsidP="00465F83">
      <w:pPr>
        <w:shd w:val="clear" w:color="auto" w:fill="FFFFFF"/>
        <w:ind w:left="4248" w:firstLine="708"/>
        <w:jc w:val="center"/>
        <w:outlineLvl w:val="1"/>
        <w:rPr>
          <w:sz w:val="38"/>
          <w:szCs w:val="38"/>
          <w:lang w:val="uk-UA"/>
        </w:rPr>
      </w:pPr>
      <w:r>
        <w:rPr>
          <w:u w:val="single"/>
          <w:lang w:val="uk-UA"/>
        </w:rPr>
        <w:t xml:space="preserve">  в</w:t>
      </w:r>
      <w:proofErr w:type="spellStart"/>
      <w:r>
        <w:rPr>
          <w:u w:val="single"/>
        </w:rPr>
        <w:t>ід</w:t>
      </w:r>
      <w:proofErr w:type="spellEnd"/>
      <w:r>
        <w:rPr>
          <w:u w:val="single"/>
        </w:rPr>
        <w:t xml:space="preserve"> </w:t>
      </w:r>
      <w:r>
        <w:rPr>
          <w:u w:val="single"/>
          <w:lang w:val="uk-UA"/>
        </w:rPr>
        <w:t xml:space="preserve">10 червня </w:t>
      </w:r>
      <w:r>
        <w:rPr>
          <w:u w:val="single"/>
        </w:rPr>
        <w:t>201</w:t>
      </w:r>
      <w:r>
        <w:rPr>
          <w:u w:val="single"/>
          <w:lang w:val="uk-UA"/>
        </w:rPr>
        <w:t>5 року</w:t>
      </w:r>
      <w:r>
        <w:t xml:space="preserve">      </w:t>
      </w:r>
      <w:r>
        <w:rPr>
          <w:u w:val="single"/>
        </w:rPr>
        <w:t xml:space="preserve">№ </w:t>
      </w:r>
      <w:r>
        <w:rPr>
          <w:u w:val="single"/>
          <w:lang w:val="uk-UA"/>
        </w:rPr>
        <w:t>64/7-10</w:t>
      </w:r>
    </w:p>
    <w:p w:rsidR="00465F83" w:rsidRDefault="00465F83" w:rsidP="00465F83">
      <w:pPr>
        <w:ind w:left="4956"/>
        <w:rPr>
          <w:b/>
          <w:szCs w:val="28"/>
          <w:lang w:val="uk-UA"/>
        </w:rPr>
      </w:pPr>
      <w:r>
        <w:rPr>
          <w:b/>
          <w:szCs w:val="28"/>
          <w:lang w:val="uk-UA"/>
        </w:rPr>
        <w:t>ПЛАН ЗАХОДІВ</w:t>
      </w:r>
    </w:p>
    <w:p w:rsidR="00465F83" w:rsidRDefault="00465F83" w:rsidP="00465F83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з підготовки та проведення 13 червня 2015 року культурно-мистецького проекту – </w:t>
      </w:r>
    </w:p>
    <w:p w:rsidR="00465F83" w:rsidRDefault="00465F83" w:rsidP="00465F83">
      <w:pPr>
        <w:ind w:firstLine="708"/>
        <w:jc w:val="center"/>
        <w:rPr>
          <w:b/>
          <w:lang w:val="uk-UA"/>
        </w:rPr>
      </w:pPr>
      <w:r>
        <w:rPr>
          <w:b/>
          <w:lang w:val="uk-UA"/>
        </w:rPr>
        <w:t>І Міжнародного фестивалю сучасної пісні і танцю «П</w:t>
      </w:r>
      <w:r>
        <w:rPr>
          <w:b/>
          <w:lang w:val="en-US"/>
        </w:rPr>
        <w:t>R</w:t>
      </w:r>
      <w:proofErr w:type="spellStart"/>
      <w:r>
        <w:rPr>
          <w:b/>
          <w:lang w:val="uk-UA"/>
        </w:rPr>
        <w:t>Остір</w:t>
      </w:r>
      <w:proofErr w:type="spellEnd"/>
      <w:r>
        <w:rPr>
          <w:b/>
          <w:lang w:val="uk-UA"/>
        </w:rPr>
        <w:t>»</w:t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1.Сприяти установам, організаціям, фізичним особам-підприємцями міста   у наданні послуг з організації харчування, розселення учасників змагань, у підготовці </w:t>
      </w:r>
      <w:proofErr w:type="spellStart"/>
      <w:r>
        <w:rPr>
          <w:szCs w:val="28"/>
          <w:lang w:val="uk-UA"/>
        </w:rPr>
        <w:t>презентаційно</w:t>
      </w:r>
      <w:proofErr w:type="spellEnd"/>
      <w:r>
        <w:rPr>
          <w:szCs w:val="28"/>
          <w:lang w:val="uk-UA"/>
        </w:rPr>
        <w:t xml:space="preserve">-подарункових матеріалів  </w:t>
      </w:r>
      <w:r>
        <w:rPr>
          <w:b/>
          <w:i/>
          <w:lang w:val="uk-UA"/>
        </w:rPr>
        <w:tab/>
      </w:r>
    </w:p>
    <w:p w:rsidR="00465F83" w:rsidRDefault="00465F83" w:rsidP="00465F83">
      <w:pPr>
        <w:widowControl w:val="0"/>
        <w:tabs>
          <w:tab w:val="left" w:pos="4875"/>
          <w:tab w:val="left" w:pos="5040"/>
        </w:tabs>
        <w:autoSpaceDE w:val="0"/>
        <w:autoSpaceDN w:val="0"/>
        <w:adjustRightInd w:val="0"/>
        <w:ind w:left="360"/>
        <w:jc w:val="both"/>
        <w:rPr>
          <w:b/>
          <w:i/>
          <w:lang w:val="uk-UA"/>
        </w:rPr>
      </w:pPr>
      <w:r>
        <w:rPr>
          <w:b/>
          <w:i/>
          <w:lang w:val="uk-UA"/>
        </w:rPr>
        <w:tab/>
        <w:t>Відділ підприємництва та споживчого ринку</w:t>
      </w:r>
    </w:p>
    <w:p w:rsidR="00465F83" w:rsidRDefault="00465F83" w:rsidP="00465F83">
      <w:pPr>
        <w:widowControl w:val="0"/>
        <w:tabs>
          <w:tab w:val="left" w:pos="4845"/>
          <w:tab w:val="left" w:pos="5040"/>
        </w:tabs>
        <w:autoSpaceDE w:val="0"/>
        <w:autoSpaceDN w:val="0"/>
        <w:adjustRightInd w:val="0"/>
        <w:ind w:left="360"/>
        <w:jc w:val="both"/>
        <w:rPr>
          <w:b/>
          <w:i/>
          <w:szCs w:val="28"/>
          <w:lang w:val="uk-UA"/>
        </w:rPr>
      </w:pPr>
      <w:r>
        <w:rPr>
          <w:b/>
          <w:i/>
          <w:lang w:val="uk-UA"/>
        </w:rPr>
        <w:tab/>
        <w:t xml:space="preserve"> до 13 червня  2015 року</w:t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lang w:val="uk-UA"/>
        </w:rPr>
        <w:t xml:space="preserve">2.Залучити артистів міста, майстрів </w:t>
      </w:r>
      <w:proofErr w:type="spellStart"/>
      <w:r>
        <w:rPr>
          <w:lang w:val="uk-UA"/>
        </w:rPr>
        <w:t>декоративно</w:t>
      </w:r>
      <w:proofErr w:type="spellEnd"/>
      <w:r>
        <w:rPr>
          <w:lang w:val="uk-UA"/>
        </w:rPr>
        <w:t>-ужиткового мистецтва до участі у фестивалі</w:t>
      </w:r>
      <w:r>
        <w:rPr>
          <w:lang w:val="uk-UA"/>
        </w:rPr>
        <w:tab/>
      </w:r>
    </w:p>
    <w:p w:rsidR="00465F83" w:rsidRDefault="00465F83" w:rsidP="00465F83">
      <w:pPr>
        <w:widowControl w:val="0"/>
        <w:tabs>
          <w:tab w:val="left" w:pos="4770"/>
          <w:tab w:val="left" w:pos="5040"/>
        </w:tabs>
        <w:autoSpaceDE w:val="0"/>
        <w:autoSpaceDN w:val="0"/>
        <w:adjustRightInd w:val="0"/>
        <w:ind w:left="477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Відділ культури і туризму </w:t>
      </w:r>
    </w:p>
    <w:p w:rsidR="00465F83" w:rsidRDefault="00465F83" w:rsidP="00465F83">
      <w:pPr>
        <w:widowControl w:val="0"/>
        <w:tabs>
          <w:tab w:val="left" w:pos="4845"/>
          <w:tab w:val="left" w:pos="5040"/>
        </w:tabs>
        <w:autoSpaceDE w:val="0"/>
        <w:autoSpaceDN w:val="0"/>
        <w:adjustRightInd w:val="0"/>
        <w:ind w:left="360"/>
        <w:jc w:val="both"/>
        <w:rPr>
          <w:b/>
          <w:i/>
          <w:szCs w:val="28"/>
          <w:lang w:val="uk-UA"/>
        </w:rPr>
      </w:pPr>
      <w:r>
        <w:rPr>
          <w:b/>
          <w:i/>
          <w:lang w:val="uk-UA"/>
        </w:rPr>
        <w:tab/>
        <w:t>до 13 червня  2015 року</w:t>
      </w:r>
    </w:p>
    <w:p w:rsidR="00465F83" w:rsidRDefault="00465F83" w:rsidP="00465F83">
      <w:pPr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lang w:val="uk-UA"/>
        </w:rPr>
        <w:t>Провести прес-конференцію з учасниками фестивалю</w:t>
      </w:r>
    </w:p>
    <w:p w:rsidR="00465F83" w:rsidRDefault="00465F83" w:rsidP="00465F83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ind w:left="360"/>
        <w:jc w:val="both"/>
        <w:rPr>
          <w:b/>
          <w:i/>
          <w:lang w:val="uk-UA"/>
        </w:rPr>
      </w:pPr>
      <w:r>
        <w:rPr>
          <w:lang w:val="uk-UA"/>
        </w:rPr>
        <w:lastRenderedPageBreak/>
        <w:tab/>
      </w:r>
      <w:r>
        <w:rPr>
          <w:b/>
          <w:i/>
          <w:lang w:val="uk-UA"/>
        </w:rPr>
        <w:t>Керівний склад оргкомітету</w:t>
      </w:r>
    </w:p>
    <w:p w:rsidR="00465F83" w:rsidRDefault="00465F83" w:rsidP="00465F83">
      <w:pPr>
        <w:widowControl w:val="0"/>
        <w:tabs>
          <w:tab w:val="left" w:pos="4845"/>
          <w:tab w:val="left" w:pos="5040"/>
        </w:tabs>
        <w:autoSpaceDE w:val="0"/>
        <w:autoSpaceDN w:val="0"/>
        <w:adjustRightInd w:val="0"/>
        <w:ind w:left="360"/>
        <w:jc w:val="both"/>
        <w:rPr>
          <w:b/>
          <w:i/>
          <w:szCs w:val="28"/>
          <w:lang w:val="uk-UA"/>
        </w:rPr>
      </w:pPr>
      <w:r>
        <w:rPr>
          <w:b/>
          <w:i/>
          <w:lang w:val="uk-UA"/>
        </w:rPr>
        <w:tab/>
        <w:t>до 13 червня  2015 року</w:t>
      </w:r>
    </w:p>
    <w:p w:rsidR="00465F83" w:rsidRDefault="00465F83" w:rsidP="00465F83">
      <w:pPr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 xml:space="preserve">Забезпечити широке висвітлення у місцевих, регіональних та національних засобах масової інформації </w:t>
      </w:r>
      <w:r>
        <w:rPr>
          <w:lang w:val="uk-UA"/>
        </w:rPr>
        <w:t>культурно-мистецького проекту – І Міжнародного фестивалю сучасної пісні і танцю «П</w:t>
      </w:r>
      <w:r>
        <w:rPr>
          <w:lang w:val="en-US"/>
        </w:rPr>
        <w:t>R</w:t>
      </w:r>
      <w:proofErr w:type="spellStart"/>
      <w:r>
        <w:rPr>
          <w:lang w:val="uk-UA"/>
        </w:rPr>
        <w:t>Остір</w:t>
      </w:r>
      <w:proofErr w:type="spellEnd"/>
      <w:r>
        <w:rPr>
          <w:lang w:val="uk-UA"/>
        </w:rPr>
        <w:t>»</w:t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ind w:left="360"/>
        <w:jc w:val="both"/>
        <w:rPr>
          <w:b/>
          <w:i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b/>
          <w:i/>
          <w:szCs w:val="28"/>
          <w:lang w:val="uk-UA"/>
        </w:rPr>
        <w:t>Відділ інформації,</w:t>
      </w:r>
      <w:r>
        <w:rPr>
          <w:szCs w:val="28"/>
          <w:lang w:val="uk-UA"/>
        </w:rPr>
        <w:t xml:space="preserve"> </w:t>
      </w:r>
      <w:r>
        <w:rPr>
          <w:b/>
          <w:i/>
          <w:szCs w:val="28"/>
          <w:lang w:val="uk-UA"/>
        </w:rPr>
        <w:t>ТРК «Альта»,</w:t>
      </w:r>
    </w:p>
    <w:p w:rsidR="00465F83" w:rsidRDefault="00465F83" w:rsidP="00465F83">
      <w:pPr>
        <w:tabs>
          <w:tab w:val="left" w:pos="4500"/>
        </w:tabs>
        <w:ind w:left="360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  <w:t>«Вісник Переяславщини»,</w:t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ind w:left="360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  <w:t>«Переяславська Рада»</w:t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ind w:left="360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  <w:t>червень 2015 року</w:t>
      </w:r>
    </w:p>
    <w:p w:rsidR="00465F83" w:rsidRDefault="00465F83" w:rsidP="00465F83">
      <w:pPr>
        <w:pStyle w:val="a3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Забезпечити транспортне перевезення артистів-учасників фестивалю з міста Києва та у </w:t>
      </w:r>
      <w:proofErr w:type="spellStart"/>
      <w:r>
        <w:rPr>
          <w:szCs w:val="28"/>
          <w:lang w:val="uk-UA"/>
        </w:rPr>
        <w:t>зворотньому</w:t>
      </w:r>
      <w:proofErr w:type="spellEnd"/>
      <w:r>
        <w:rPr>
          <w:szCs w:val="28"/>
          <w:lang w:val="uk-UA"/>
        </w:rPr>
        <w:t xml:space="preserve"> напрямку. Розглянути можливість продовження розкладу руху автобуса по маршруту № 35 ввечері 13 червня 2015 року</w:t>
      </w:r>
    </w:p>
    <w:p w:rsidR="00465F83" w:rsidRDefault="00465F83" w:rsidP="00465F83">
      <w:pPr>
        <w:widowControl w:val="0"/>
        <w:tabs>
          <w:tab w:val="left" w:pos="4770"/>
          <w:tab w:val="left" w:pos="5040"/>
        </w:tabs>
        <w:autoSpaceDE w:val="0"/>
        <w:autoSpaceDN w:val="0"/>
        <w:adjustRightInd w:val="0"/>
        <w:ind w:left="360"/>
        <w:jc w:val="both"/>
        <w:rPr>
          <w:b/>
          <w:i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b/>
          <w:i/>
          <w:lang w:val="uk-UA"/>
        </w:rPr>
        <w:t>Управління економіки</w:t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ind w:left="4956"/>
        <w:jc w:val="both"/>
        <w:rPr>
          <w:b/>
          <w:i/>
          <w:szCs w:val="28"/>
          <w:lang w:val="uk-UA"/>
        </w:rPr>
      </w:pPr>
      <w:r>
        <w:rPr>
          <w:b/>
          <w:i/>
          <w:lang w:val="uk-UA"/>
        </w:rPr>
        <w:t>13-14 червня 2015 року</w:t>
      </w:r>
    </w:p>
    <w:p w:rsidR="00465F83" w:rsidRDefault="00465F83" w:rsidP="00465F83">
      <w:pPr>
        <w:pStyle w:val="a3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szCs w:val="28"/>
          <w:lang w:val="uk-UA"/>
        </w:rPr>
        <w:t xml:space="preserve">Організувати та провести церемонії відкриття та закриття </w:t>
      </w:r>
      <w:r>
        <w:rPr>
          <w:lang w:val="uk-UA"/>
        </w:rPr>
        <w:t>культурно-мистецького проекту – І Міжнародного фестивалю сучасної пісні і танцю «П</w:t>
      </w:r>
      <w:r>
        <w:rPr>
          <w:lang w:val="en-US"/>
        </w:rPr>
        <w:t>R</w:t>
      </w:r>
      <w:proofErr w:type="spellStart"/>
      <w:r>
        <w:rPr>
          <w:lang w:val="uk-UA"/>
        </w:rPr>
        <w:t>Остір</w:t>
      </w:r>
      <w:proofErr w:type="spellEnd"/>
      <w:r>
        <w:rPr>
          <w:lang w:val="uk-UA"/>
        </w:rPr>
        <w:t>», оформлення технічної зони</w:t>
      </w:r>
      <w:r>
        <w:rPr>
          <w:b/>
          <w:i/>
          <w:lang w:val="uk-UA"/>
        </w:rPr>
        <w:tab/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b/>
          <w:i/>
          <w:lang w:val="uk-UA"/>
        </w:rPr>
        <w:tab/>
        <w:t>Автори проекту, відділ культури і туризму,</w:t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b/>
          <w:i/>
          <w:lang w:val="uk-UA"/>
        </w:rPr>
        <w:tab/>
        <w:t>члени  оргкомітету</w:t>
      </w:r>
    </w:p>
    <w:p w:rsidR="00465F83" w:rsidRDefault="00465F83" w:rsidP="00465F83">
      <w:pPr>
        <w:widowControl w:val="0"/>
        <w:tabs>
          <w:tab w:val="left" w:pos="4111"/>
          <w:tab w:val="left" w:pos="4785"/>
        </w:tabs>
        <w:autoSpaceDE w:val="0"/>
        <w:autoSpaceDN w:val="0"/>
        <w:adjustRightInd w:val="0"/>
        <w:ind w:left="360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13 червня 2015 року</w:t>
      </w:r>
      <w:r>
        <w:rPr>
          <w:b/>
          <w:i/>
          <w:lang w:val="uk-UA"/>
        </w:rPr>
        <w:tab/>
        <w:t xml:space="preserve">        </w:t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7. Забезпечити медичний супровід учасників фестивалю</w:t>
      </w:r>
    </w:p>
    <w:p w:rsidR="00465F83" w:rsidRDefault="00465F83" w:rsidP="00465F83">
      <w:pPr>
        <w:tabs>
          <w:tab w:val="left" w:pos="4395"/>
        </w:tabs>
        <w:ind w:left="1416"/>
        <w:jc w:val="both"/>
        <w:rPr>
          <w:b/>
          <w:i/>
          <w:noProof/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rPr>
          <w:b/>
          <w:i/>
          <w:noProof/>
          <w:lang w:val="uk-UA"/>
        </w:rPr>
        <w:t xml:space="preserve">філія КЗ КОР «КОЦЕМДМК </w:t>
      </w:r>
    </w:p>
    <w:p w:rsidR="00465F83" w:rsidRDefault="00465F83" w:rsidP="00465F83">
      <w:pPr>
        <w:tabs>
          <w:tab w:val="left" w:pos="4395"/>
        </w:tabs>
        <w:ind w:left="4956"/>
        <w:jc w:val="both"/>
        <w:rPr>
          <w:b/>
          <w:i/>
          <w:szCs w:val="28"/>
          <w:lang w:val="uk-UA"/>
        </w:rPr>
      </w:pPr>
      <w:r>
        <w:rPr>
          <w:b/>
          <w:i/>
          <w:noProof/>
          <w:lang w:val="uk-UA"/>
        </w:rPr>
        <w:t xml:space="preserve">«Переяслав-Хмельницька станція екстреної медичної допомоги», ЦРЛ </w:t>
      </w:r>
      <w:r>
        <w:rPr>
          <w:b/>
          <w:i/>
          <w:szCs w:val="28"/>
          <w:lang w:val="uk-UA"/>
        </w:rPr>
        <w:tab/>
      </w:r>
    </w:p>
    <w:p w:rsidR="00465F83" w:rsidRDefault="00465F83" w:rsidP="00465F83">
      <w:pPr>
        <w:tabs>
          <w:tab w:val="left" w:pos="4395"/>
        </w:tabs>
        <w:ind w:left="2832"/>
        <w:jc w:val="both"/>
        <w:rPr>
          <w:b/>
          <w:i/>
          <w:lang w:val="uk-UA"/>
        </w:rPr>
      </w:pPr>
      <w:r>
        <w:rPr>
          <w:b/>
          <w:i/>
          <w:szCs w:val="28"/>
          <w:lang w:val="uk-UA"/>
        </w:rPr>
        <w:tab/>
      </w:r>
      <w:r>
        <w:rPr>
          <w:b/>
          <w:i/>
          <w:szCs w:val="28"/>
          <w:lang w:val="uk-UA"/>
        </w:rPr>
        <w:tab/>
        <w:t>13 червня 2015 року з 18.00 до 24.00</w:t>
      </w:r>
    </w:p>
    <w:p w:rsidR="00465F83" w:rsidRDefault="00465F83" w:rsidP="00465F83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8. Забезпечити охорону громадського порядку, протипожежної безпеки під час проведення фестивалю  </w:t>
      </w:r>
    </w:p>
    <w:p w:rsidR="00465F83" w:rsidRDefault="00465F83" w:rsidP="00465F83">
      <w:pPr>
        <w:tabs>
          <w:tab w:val="left" w:pos="4500"/>
          <w:tab w:val="left" w:pos="5040"/>
        </w:tabs>
        <w:ind w:left="4962"/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Переяслав-Хмельницький МВ ГУ МВС України в Київській області, </w:t>
      </w:r>
      <w:r>
        <w:rPr>
          <w:b/>
          <w:i/>
          <w:lang w:val="uk-UA"/>
        </w:rPr>
        <w:t>Переяслав-Хмельницький районний сектор ГУ ДСНС</w:t>
      </w:r>
    </w:p>
    <w:p w:rsidR="00465F83" w:rsidRDefault="00465F83" w:rsidP="00465F83">
      <w:pPr>
        <w:tabs>
          <w:tab w:val="left" w:pos="4500"/>
          <w:tab w:val="left" w:pos="4920"/>
          <w:tab w:val="left" w:pos="5040"/>
          <w:tab w:val="center" w:pos="6668"/>
        </w:tabs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 </w:t>
      </w:r>
      <w:r>
        <w:rPr>
          <w:b/>
          <w:i/>
          <w:szCs w:val="28"/>
          <w:lang w:val="uk-UA"/>
        </w:rPr>
        <w:tab/>
        <w:t xml:space="preserve"> 13 червня 2015 року</w:t>
      </w:r>
    </w:p>
    <w:p w:rsidR="00465F83" w:rsidRDefault="00465F83" w:rsidP="00465F83">
      <w:pPr>
        <w:tabs>
          <w:tab w:val="left" w:pos="450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9. Підготувати звернення до відповідних служб щодо забезпечення безпеки при проведенні заходу</w:t>
      </w:r>
    </w:p>
    <w:p w:rsidR="00465F83" w:rsidRDefault="00465F83" w:rsidP="00465F83">
      <w:pPr>
        <w:tabs>
          <w:tab w:val="left" w:pos="4500"/>
        </w:tabs>
        <w:ind w:left="360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Відділ культури і туризму</w:t>
      </w:r>
    </w:p>
    <w:p w:rsidR="00465F83" w:rsidRDefault="00465F83" w:rsidP="00465F83">
      <w:pPr>
        <w:tabs>
          <w:tab w:val="left" w:pos="4500"/>
        </w:tabs>
        <w:ind w:left="360"/>
        <w:rPr>
          <w:b/>
          <w:i/>
          <w:lang w:val="uk-UA"/>
        </w:rPr>
      </w:pPr>
      <w:r>
        <w:rPr>
          <w:b/>
          <w:i/>
          <w:lang w:val="uk-UA"/>
        </w:rPr>
        <w:tab/>
        <w:t xml:space="preserve">      до 11 червня 2015 року</w:t>
      </w:r>
    </w:p>
    <w:p w:rsidR="00465F83" w:rsidRDefault="00465F83" w:rsidP="00465F83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</w:p>
    <w:p w:rsidR="00465F83" w:rsidRDefault="00465F83" w:rsidP="00465F83">
      <w:pPr>
        <w:tabs>
          <w:tab w:val="left" w:pos="4500"/>
        </w:tabs>
        <w:ind w:left="360"/>
        <w:jc w:val="both"/>
        <w:rPr>
          <w:b/>
          <w:i/>
          <w:sz w:val="16"/>
          <w:szCs w:val="16"/>
          <w:lang w:val="uk-UA"/>
        </w:rPr>
      </w:pPr>
    </w:p>
    <w:p w:rsidR="00465F83" w:rsidRDefault="00465F83" w:rsidP="00465F83">
      <w:pPr>
        <w:jc w:val="center"/>
      </w:pPr>
      <w:r>
        <w:rPr>
          <w:b/>
          <w:szCs w:val="28"/>
          <w:lang w:val="uk-UA"/>
        </w:rPr>
        <w:t xml:space="preserve">Керуюча справами виконкому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color w:val="FFFFFF" w:themeColor="background1"/>
          <w:szCs w:val="28"/>
          <w:lang w:val="uk-UA"/>
        </w:rPr>
        <w:t>підпис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Т. Д. Швидка</w:t>
      </w:r>
    </w:p>
    <w:p w:rsidR="00465F83" w:rsidRDefault="00465F83" w:rsidP="00465F83">
      <w:pPr>
        <w:jc w:val="center"/>
      </w:pPr>
    </w:p>
    <w:p w:rsidR="00465F83" w:rsidRDefault="00465F83" w:rsidP="00465F83">
      <w:pPr>
        <w:tabs>
          <w:tab w:val="left" w:pos="6075"/>
        </w:tabs>
        <w:jc w:val="both"/>
        <w:rPr>
          <w:sz w:val="22"/>
          <w:szCs w:val="22"/>
        </w:rPr>
      </w:pPr>
    </w:p>
    <w:p w:rsidR="00465F83" w:rsidRDefault="00465F83" w:rsidP="00465F83"/>
    <w:p w:rsidR="001436BA" w:rsidRDefault="001436BA">
      <w:bookmarkStart w:id="0" w:name="_GoBack"/>
      <w:bookmarkEnd w:id="0"/>
    </w:p>
    <w:sectPr w:rsidR="0014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B2E0C"/>
    <w:multiLevelType w:val="hybridMultilevel"/>
    <w:tmpl w:val="208E69C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3"/>
    <w:rsid w:val="001436BA"/>
    <w:rsid w:val="004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21E9A-DA0C-4196-BAD9-F7FEBEF1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3602</Words>
  <Characters>2054</Characters>
  <Application>Microsoft Office Word</Application>
  <DocSecurity>0</DocSecurity>
  <Lines>17</Lines>
  <Paragraphs>11</Paragraphs>
  <ScaleCrop>false</ScaleCrop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2015-06-11T09:18:00Z</dcterms:created>
  <dcterms:modified xsi:type="dcterms:W3CDTF">2015-06-11T09:19:00Z</dcterms:modified>
</cp:coreProperties>
</file>